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Calibri" w:hAnsi="Calibri" w:cs="Calibri"/>
          <w:b/>
          <w:b/>
          <w:color w:val="FF0000"/>
          <w:sz w:val="40"/>
          <w:szCs w:val="40"/>
        </w:rPr>
      </w:pPr>
      <w:r>
        <w:rPr>
          <w:rFonts w:cs="Calibri"/>
          <w:b/>
          <w:color w:val="FF0000"/>
          <w:sz w:val="40"/>
          <w:szCs w:val="40"/>
        </w:rPr>
        <w:t>Лекарственное обеспечение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Calibri" w:hAnsi="Calibri" w:cs="Calibri"/>
          <w:b/>
          <w:b/>
          <w:color w:val="FF0000"/>
          <w:sz w:val="40"/>
          <w:szCs w:val="40"/>
        </w:rPr>
      </w:pPr>
      <w:r>
        <w:rPr>
          <w:rFonts w:cs="Calibri"/>
          <w:b/>
          <w:color w:val="FF0000"/>
          <w:sz w:val="40"/>
          <w:szCs w:val="40"/>
        </w:rPr>
        <w:t>региональных льготников на 202</w:t>
      </w:r>
      <w:r>
        <w:rPr>
          <w:rFonts w:cs="Calibri"/>
          <w:b/>
          <w:color w:val="FF0000"/>
          <w:sz w:val="40"/>
          <w:szCs w:val="40"/>
        </w:rPr>
        <w:t>4</w:t>
      </w:r>
      <w:r>
        <w:rPr>
          <w:rFonts w:cs="Calibri"/>
          <w:b/>
          <w:color w:val="FF0000"/>
          <w:sz w:val="40"/>
          <w:szCs w:val="40"/>
        </w:rPr>
        <w:t>год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spacing w:lineRule="atLeast" w:line="0"/>
        <w:ind w:left="0" w:hanging="0"/>
        <w:jc w:val="righ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Приложение 2</w:t>
      </w:r>
    </w:p>
    <w:p>
      <w:pPr>
        <w:pStyle w:val="Normal"/>
        <w:spacing w:lineRule="atLeast" w:line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 территориальной программе</w:t>
      </w:r>
    </w:p>
    <w:p>
      <w:pPr>
        <w:pStyle w:val="Normal"/>
        <w:spacing w:lineRule="atLeast" w:line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государственных гарантий</w:t>
      </w:r>
    </w:p>
    <w:p>
      <w:pPr>
        <w:pStyle w:val="Normal"/>
        <w:spacing w:lineRule="atLeast" w:line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бесплатного оказания гражданам</w:t>
      </w:r>
    </w:p>
    <w:p>
      <w:pPr>
        <w:pStyle w:val="Normal"/>
        <w:spacing w:lineRule="atLeast" w:line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медицинской помощи</w:t>
      </w:r>
    </w:p>
    <w:p>
      <w:pPr>
        <w:pStyle w:val="Normal"/>
        <w:spacing w:lineRule="atLeast" w:line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на территории</w:t>
      </w:r>
    </w:p>
    <w:p>
      <w:pPr>
        <w:pStyle w:val="Normal"/>
        <w:spacing w:lineRule="atLeast" w:line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Республики Коми</w:t>
      </w:r>
    </w:p>
    <w:p>
      <w:pPr>
        <w:pStyle w:val="Normal"/>
        <w:spacing w:lineRule="atLeast" w:line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на 202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год</w:t>
      </w:r>
    </w:p>
    <w:p>
      <w:pPr>
        <w:pStyle w:val="Normal"/>
        <w:spacing w:lineRule="atLeast" w:line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и на плановый период</w:t>
      </w:r>
    </w:p>
    <w:p>
      <w:pPr>
        <w:pStyle w:val="Normal"/>
        <w:spacing w:lineRule="atLeast" w:line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202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и 202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6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годов</w:t>
      </w:r>
    </w:p>
    <w:p>
      <w:pPr>
        <w:pStyle w:val="Normal"/>
        <w:spacing w:lineRule="atLeast" w:line="0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spacing w:lineRule="atLeast" w:line="0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spacing w:lineRule="atLeast" w:line="0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spacing w:lineRule="atLeast" w:line="0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spacing w:lineRule="atLeast" w:line="0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ПЕРЕЧЕНЬ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ЛЕКАРСТВЕННЫХ СРЕДСТВ И ИЗДЕЛИЙ МЕДИЦИНСКОГО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НАЗНАЧЕНИЯ, БЕСПЛАТНО ОТПУСКАЕМЫХ ПРИ АМБУЛАТОРНОМ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ЛЕЧЕНИИ ГРАЖДАН, ИМЕЮЩИХ ПРАВО НА БЕСПЛАТНОЕ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ЛЕКАРСТВЕННОЕ ОБЕСПЕЧЕНИЕ, НА ЛЕКАРСТВЕННОЕ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ОБЕСПЕЧЕНИЕ С 50-ПРОЦЕНТНОЙ СКИДКОЙ В СООТВЕТСТВИИ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 ПОСТАНОВЛЕНИЕМ ПРАВИТЕЛЬСТВА РОССИЙСКОЙ ФЕДЕРАЦИИ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ОТ 30 ИЮЛЯ 1994 Г. N 890 "О ГОСУДАРСТВЕННОЙ ПОДДЕРЖКЕ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РАЗВИТИЯ МЕДИЦИНСКОЙ ПРОМЫШЛЕННОСТИ И УЛУЧШЕНИИ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ОБЕСПЕЧЕНИЯ НАСЕЛЕНИЯ И УЧРЕЖДЕНИЙ ЗДРАВООХРАНЕНИЯ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ЛЕКАРСТВЕННЫМИ СРЕДСТВАМИ И ИЗДЕЛИЯМИ МЕДИЦИНСКОГО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НАЗНАЧЕНИЯ", ЗАКОНОМ РЕСПУБЛИКИ КОМИ ОТ 12 НОЯБРЯ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2004 Г. N 55-РЗ "О СОЦИАЛЬНОЙ ПОДДЕРЖКЕ НАСЕЛЕНИЯ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В РЕСПУБЛИКЕ КОМИ"</w:t>
      </w:r>
    </w:p>
    <w:p>
      <w:pPr>
        <w:pStyle w:val="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widowControl w:val="false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ind w:lef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ind w:lef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871"/>
        <w:gridCol w:w="1757"/>
        <w:gridCol w:w="4534"/>
      </w:tblGrid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Код АТХ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Анатомо-терапевтическо-химическая классификация (АТХ)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Лекарственные препараты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Лекарственные формы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пищеварительный тракт и обмен веществ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A02B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A02BA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блокаторы H2-гистаминовых рецепторов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ранитидин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фамотидин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A02BC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протонного насоса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омепразол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эзомепразол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A02BX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висмута трикалия дицитрат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A03A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A03AA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мебеверин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платифиллин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A03AD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папаверин и его производные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дротаверин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A03B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белладонны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A03BA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алкалоиды белладонны, третичные амины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атропин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A03F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стимуляторы моторики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A03FA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стимуляторы моторики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метоклопрамид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противорвотные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A04A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противорвотные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A04AA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блокаторы серотониновых 5 HT3-рецепторов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ондансетрон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сироп;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ректальные;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лиофилизированные;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A05A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заболеваний желчевыводящих путей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A05AA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желчных кислот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урсодезоксихолевая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A05B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A05BA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заболеваний печени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фосфолипиды + глицирризиновая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янтарная кислота + меглумин + инозин + метионин + никотинамид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слабительные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A06A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слабительные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A06AB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контактные слабительные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бисакодил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ректальные;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сеннозиды A и B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A06AD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осмотические слабительные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лактулоза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сироп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макрогол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A07B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адсорбирующие кишечные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A07BC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адсорбирующие кишечные препараты другие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смектит диоктаэдрический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A07D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снижающие моторику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A07DA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снижающие моторику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лоперамид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жевательные;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таблетки-лиофилизат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A07E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кишечные противовоспалительные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A07EC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аминосалициловая кислота и аналогичные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месалазин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ректальные;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ректальная;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кишечнорастворимые с пролонгированным высвобождением,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с пролонгированным высвобождением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сульфасалазин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A07F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противодиарейные микроорганизмы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A07FA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противодиарейные микроорганизмы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бифидобактерии бифидум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приема внутрь и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приема внутрь и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приема внутрь и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вагинальные и ректальные;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A09A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A09AA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ферментные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панкреатин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сахарного диабета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инсулины и их 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аспарт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и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глулизин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лизпро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растворимый (человеческий генно-инженерный)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инсулин-изофан (человеческий генно-инженерный)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подкожного введения</w:t>
            </w:r>
          </w:p>
        </w:tc>
      </w:tr>
      <w:tr>
        <w:trPr/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A10AD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аспарт двухфазный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подкожного введения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деглудек + инсулин аспарт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двухфазный (человеческий генно-инженерный)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лизпро двухфазный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A10AE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гларгин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гларгин + ликсисенатид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деглудек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инсулин детемир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гипогликемические препараты, кроме инсулинов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бигуаниды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метформин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сульфонилмочевины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глибенкламид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гликлазид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модифицированным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</w:t>
            </w:r>
          </w:p>
        </w:tc>
      </w:tr>
      <w:tr>
        <w:trPr/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A10BH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дипептидилпептидазы-4 (ДПП-4)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алоглиптин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вилдаглиптин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гозоглиптин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линаглиптин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саксаглиптин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ситаглиптин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эвоглиптин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A10BJ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аналоги глюкагоноподобного пептида-1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дулаглутид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ликсисенатид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семаглутид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A10BK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натрийзависимого переносчика глюкозы 2 типа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дапаглифлозин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ипраглифлозин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эмпаглифлозин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эртуглифлозин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A10BX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гипогликемические препараты, кроме инсулинов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репаглинид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витамины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A11C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витамины A и D, включая их комбинации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A11CA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витамин 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ретинол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драже;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для приема внутрь и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 (масляный);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A11CC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витамин D и его 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альфакальцидол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кальцитриол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колекальциферол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 (масляный)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A11D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витамин B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  <w:vertAlign w:val="subscript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и его комбинации с витаминами B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  <w:vertAlign w:val="subscript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и B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  <w:vertAlign w:val="subscript"/>
              </w:rPr>
              <w:t>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A11DA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витамин B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  <w:vertAlign w:val="subscript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A11G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A11GA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аскорбиновая кислота (витамин C)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аскорбиновая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драже;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A11H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витаминные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A11HA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витаминные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пиридоксин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минеральные добавки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A12A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кальция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A12AA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кальция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кальция глюконат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A12C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минеральные добавки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A12CX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минеральные вещества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калия и магния аспарагинат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анаболические средства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A14A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анаболические стероиды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A14AB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эстрена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нандролон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A16A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A16AA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аминокислоты и их производные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адеметионин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A16AB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ферментные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агалсидаза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агалсидаза бета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велаглюцераза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галсульфаза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идурсульфаза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идурсульфаза бета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имиглюцераза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ларонидаза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себелипаза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талиглюцераза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A16AX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миглустат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нитизинон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сапроптерин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растворимые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тиоктовая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кровь и система кроветворения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антитромботические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антитромботические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B01AA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антагонисты витамина K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варфарин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B01AB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группа гепарина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гепарин натрия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эноксапарин натрия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парнапарин натрия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B01AC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антиагреганты, кроме гепарина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клопидогрел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селексипаг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тикагрелор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B01AD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ферментные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алтеплаза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проурокиназа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тенектеплаза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B01AE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прямые ингибиторы тромбина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дабигатрана этексилат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B01AF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прямые ингибиторы фактора Xa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апиксабан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ривароксабан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гемостатические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B02A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антифибринолитические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B02AA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аминокислоты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аминокапроновая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транексамовая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B02AB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протеиназ плазмы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апротинин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B02B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витамин K и другие гемостатики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B02BA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витамин K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менадиона натрия бисульфит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B02BC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местные гемостатики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фибриноген + тромбин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губка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B02BD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факторы свертывания крови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антиингибиторный коагулянтный комплекс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мороктоког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нонаког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октоког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фактор свертывания крови VII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фактор свертывания крови VIII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 (замороженный)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фактор свертывания крови IX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факторы свертывания крови II, IX и X в комбинации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фактор свертывания крови VIII + фактор Виллебранда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эптаког альфа (активированный)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эфмороктоког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B02BX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системные гемостатики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ромиплостим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элтромбопаг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эмицизумаб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этамзилат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 и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антианемические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B03A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железа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B03AB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пероральные препараты трехвалентного железа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железа (III) гидроксид полимальтозат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сироп;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жевательные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B03AC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парентеральные препараты трехвалентного железа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железа (III) гидроксид олигоизомальтозат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железа (III) гидроксида сахарозный комплекс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железа карбоксимальтозат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B03B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витамин B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  <w:vertAlign w:val="subscript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и фолиевая кислота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B03BA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витамин B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  <w:vertAlign w:val="subscript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(цианокобаламин и его аналоги)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цианокобаламин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B03BB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фолиевая кислота и ее производные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фолиевая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B03X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антианемические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B03XA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антианемические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дарбэпоэтин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метоксиполиэтиленгликоль-эпоэтин бета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эпоэтин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эпоэтин бета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кровезаменители и перфузионные растворы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кровь и препараты крови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кровезаменители и препараты плазмы крови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альбумин человека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гидроксиэтилкрахмал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декстран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желатин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растворы для внутривенного введения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растворы для парентерального питания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жировые эмульсии для парентерального питания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эмульсия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растворы, влияющие на водно-электролитный баланс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декстроза + калия хлорид + натрия хлорид + натрия цитрат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калия хлорид + натрия ацетат + натрия хлорид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меглюмина натрия сукцинат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B05BC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растворы с осмодиуретическим действием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маннитол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ирригационные растворы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B05CX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ирригационные растворы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декстроза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растворы для перитонеального диализа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растворы для перитонеального диализа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добавки к растворам для внутривенного введения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B05XA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растворы электролитов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калия хлорид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магния сульфат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натрия гидрокарбонат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натрия хлорид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сердечно-сосудистая система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сердечные гликозиды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гликозиды наперстянки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дигоксин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(для детей)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антиаритмические препараты, классы I и III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антиаритмические препараты, класс 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прокаинамид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антиаритмические препараты, класс IB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лидокаин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гель для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для местного и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для местного и наружного применения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для местного применения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C01BC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антиаритмические препараты, класс 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пропафенон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C01BD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антиаритмические препараты, класс III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амиодарон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C01BG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антиаритмические препараты, классы I и III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лаппаконитина гидробромид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кардиотонические средства, кроме сердечных гликозидов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адренергические и дофаминергические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добутамин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допамин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норэпинефрин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фенилэфрин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эпинефрин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C01CX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кардиотонические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левосимендан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вазодилататоры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C01DA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органические нитраты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изосорбида динитрат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подъязычный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изосорбида мононитрат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ретард;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нитроглицерин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подъязычные;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пленки для наклеивания на десну;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подъязычный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подъязычные;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сублингвальные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C01EA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простагландины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алпростадил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C01EB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ивабрадин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мельдоний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внутривенного, внутримышечного и парабульбарного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антигипертензивные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C02A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антиадренергические средства центрального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C02AB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метилдопа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метилдопа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C02AC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агонисты имидазолиновых рецепторов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клонидин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моксонидин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C02C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антиадренергические средства периферического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C02CA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альфа-адреноблокаторы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доксазозин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урапидил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C02K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антигипертензивные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C02KX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амбризентан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бозентан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мацитентан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риоцигуат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силденафил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диуретики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C03A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тиазидные диуретики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C03AA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тиазиды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гидрохлоротиазид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C03B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тиазидоподобные диуретики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C03BA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сульфонамиды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индапамид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контролируемым высвобождением,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модифицированным высвобождением,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C03C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"петлевые" диуретики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C03CA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сульфонамиды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фуросемид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C03D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калийсберегающие диуретики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C03DA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антагонисты альдостерона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спиронолактон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периферические вазодилататоры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C04A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периферические вазодилататоры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C04AD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пурина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пентоксифиллин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внутриартериального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бета-адреноблокаторы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C07A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бета-адреноблокаторы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C07AA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неселективные бета-адреноблокаторы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пропранолол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соталол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C07AB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селективные бета-адреноблокаторы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атенолол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бисопролол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метопролол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C07AG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альфа- и бета-адреноблокаторы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карведилол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блокаторы кальциевых каналов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C08C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C08CA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дигидропиридина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амлодипин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нимодипин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нифедипин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контролируемым высвобождением,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модифицированным высвобождением,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модифицированным высвобождением,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C08D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C08DA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фенилалкиламина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верапамил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пролонгированного действия,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средства, действующие на ренин-ангиотензиновую систему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C09A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АПФ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C09AA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АПФ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каптоприл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лизиноприл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периндоприл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диспергируемые в полости рта;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эналаприл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C09C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антагонисты рецепторов ангиотензина 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C09CA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антагонисты рецепторов ангиотензина 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лозартан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C09DX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валсартан + сакубитрил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гиполипидемические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C10A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гиполипидемические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C10AA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ГМГ-КоА-редуктазы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аторвастатин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симвастатин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C10AB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фибраты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фенофибрат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C10AX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гиполипидемические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алирокумаб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эволокумаб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дерматологические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противогрибковые препараты, применяемые в дерматологии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противогрибковые препараты для местного применения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D01AE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противогрибковые препараты для местного применения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салициловая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наружного применения (спиртовой)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ран и язв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D03A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способствующие нормальному рубцеванию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D03AX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препараты, способствующие нормальному рубцеванию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фактор роста эпидермальный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D06C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антибиотики в комбинации с противомикробными средствами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глюкокортикоиды, применяемые в дерматологии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D07A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глюкокортикоиды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D07AC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глюкокортикоиды с высокой активностью (группа III)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бетаметазон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крем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мометазон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крем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антисептики и дезинфицирующие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D08A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антисептики и дезинфицирующие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D08AC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бигуаниды и амидины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хлоргексидин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местного и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наружного применения (спиртовой);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для наружного применения (спиртовой);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для местного и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вагинальные;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вагинальные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D08AG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йода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повидон-йод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местного и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D08AX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антисептики и дезинфицирующие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водорода пероксид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местного и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местного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калия перманганат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местного и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этанол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дерматологические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D11A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дерматологические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D11AH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дерматита, кроме глюкокортикоидов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дупилумаб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пимекролимус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крем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мочеполовая система и половые гормоны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G01AA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натамицин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вагинальные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G01AF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имидазола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клотримазол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гель вагинальный;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вагинальные;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вагинальные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препараты, применяемые в гинекологии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G02A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утеротонизирующие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G02AB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алкалоиды спорыньи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метилэргометрин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G02AD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простагландины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динопростон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гель интрацервикальный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мизопростол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G02C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препараты, применяемые в гинекологии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G02CA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адреномиметики, токолитические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гексопреналин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G02CB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пролактина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бромокриптин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G02CX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препараты, применяемые в гинекологии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атозибан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половые гормоны и модуляторы функции половых органов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андрогены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3-оксоандрост-4-ена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тестостерон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гель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тестостерон (смесь эфиров)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гестагены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G03DA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прегн-4-ена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прогестерон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G03DB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прегнадиена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дидрогестерон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G03DC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эстрена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норэтистерон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гонадотропины и другие стимуляторы овуляции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G03GA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гонадотропины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гонадотропин хорионический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корифоллитропин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фоллитропин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фоллитропин альфа + лутропин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G03GB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синтетические стимуляторы овуляции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кломифен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антиандрогены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G03HA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антиандрогены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ципротерон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 масляный;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применяемые в урологии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G04B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применяемые в урологии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G04BD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солифенацин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G04C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G04CA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альфа-адреноблокаторы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алфузозин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контролируемым высвобождением,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тамсулозин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кишечнорастворимые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кишечнорастворимые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модифицированным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контролируемым высвобождением,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G04CB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тестостерон-5-альфа-редуктазы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финастерид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гормоны гипофиза и гипоталамуса и их 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гормоны передней доли гипофиза и их 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H01AC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соматропин и его агонисты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соматропин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H01AX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гормоны передней доли гипофиза и их 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пэгвисомант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H01B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гормоны задней доли гипофиза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H01BA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вазопрессин и его 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десмопрессин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назальные;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диспергируемые в полости рта;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таблетки-лиофилизат;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подъязычные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терлипрессин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H01BB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окситоцин и его 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карбетоцин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окситоцин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 и местного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H01C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гормоны гипоталамуса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H01CB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соматостатин и 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ланреотид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октреотид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микросферы для приготовления суспензии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пасиреотид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H01CC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антигонадотропин-рилизинг гормоны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ганиреликс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цетрореликс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кортикостероиды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H02A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кортикостероиды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H02AA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минералокортикоиды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флудрокортизон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H02AB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глюкокортикоиды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бетаметазон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крем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гидрокортизон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крем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глазная;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внутримышечного и внутрисуставного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эмульсия для наружного применения</w:t>
            </w:r>
          </w:p>
        </w:tc>
      </w:tr>
      <w:tr>
        <w:trPr/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дексаметазон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имплантат для интравитреального введения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метилпреднизолон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преднизолон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заболеваний щитовидной железы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H03A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щитовидной железы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H03AA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гормоны щитовидной железы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левотироксин натрия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H03B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антитиреоидные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H03BB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серосодержащие производные имидазола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тиамазол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H03C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йода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H03CA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йода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калия йодид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жевательные;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гормоны поджелудочной железы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H04A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гормоны, расщепляющие гликоген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H04AA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гормоны, расщепляющие гликоген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глюкагон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регулирующие обмен кальция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H05A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паратиреоидные гормоны и их 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H05AA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паратиреоидные гормоны и их 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терипаратид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H05B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антипаратиреоидные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H05BA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кальцитонина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кальцитонин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H05BX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антипаратиреоидные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парикальцитол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цинакальцет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этелкальцетид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противомикробные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антибактериальные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тетрациклины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тетрациклины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доксициклин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тигециклин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амфениколы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амфениколы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хлорамфеникол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бета-лактамные антибактериальные препараты: пенициллины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пенициллины широкого спектра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амоксициллин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ампициллин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пенициллины, чувствительные к бета-лактамазам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бензатина бензилпенициллин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бензилпенициллин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внутримышечного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инъекций и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феноксиметилпенициллин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J01CF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пенициллины, устойчивые к бета-лактамазам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оксациллин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J01CR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амоксициллин + клавулановая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модифицированным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ампициллин + сульбактам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бета-лактамные 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J01DB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цефалоспорины 1-го поколения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цефазолин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цефалексин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J01DC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цефалоспорины 2-го поколения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цефуроксим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J01DD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цефалоспорины 3-го поколения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цефотаксим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цефотаксим + [сульбактам]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цефтазидим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цефтриаксон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цефоперазон + сульбактам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J01DE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цефалоспорины 4-го поколения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цефепим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J01DH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карбапенемы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имипенем + циластатин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меропенем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эртапенем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J01DI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цефалоспорины и пенемы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цефтазидим + [авибактам]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цефтаролина фосамил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цефтолозан + [тазобактам]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сульфаниламиды и триметоприм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J01EE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ко-тримоксазол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макролиды, линкозамиды и стрептограмины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J01FA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макролиды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азитромицин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приема внутрь (для детей);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джозамицин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кларитромицин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J01FF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линкозамиды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клиндамицин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аминогликозиды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J01GA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стрептомицины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стрептомицин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J01GB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аминогликозиды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амикацин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гентамицин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канамицин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тобрамицин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порошком для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антибактериальные препараты, производные хинолона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J01MA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фторхинолоны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гатифлоксацин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левофлоксацин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ломефлоксацин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моксифлоксацин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офлоксацин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 и ушные;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глазная;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спарфлоксацин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ципрофлоксацин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 и ушные;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ушные;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глазная;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J01XA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антибиотики гликопептидной структуры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ванкомицин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 и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инфузий и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телаванцин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J01XB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полимиксины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полимиксин B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J01XD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имидазола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метронидазол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J01XX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даптомицин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линезолид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тедизолид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фосфомицин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противогрибковые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J02A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противогрибковые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J02AA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антибиотики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амфотерицин B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нистатин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J02AC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триазола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вориконазол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позаконазол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флуконазол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J02AX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противогрибковые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каспофунгин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микафунгин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активные в отношении микобактерий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J04A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противотуберкулезные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J04AA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аминосалициловая кислота и ее производные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аминосалициловая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замедленного высвобождения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J04AB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антибиотики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капреомицин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инфузий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рифабутин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рифампицин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циклосерин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J04AC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гидразиды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изониазид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 и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J04AD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тиокарбамида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протионамид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этионамид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J04AK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противотуберкулезные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бедаквилин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деламанид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пиразинамид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теризидон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тиоуреидоиминометилпиридиния перхлорат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этамбутол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J04AM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комбинированные противотуберкулезные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изониазид + пиразинамид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изониазид + пиразинамид + рифампицин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изониазид + пиразинамид + рифампицин + этамбутол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изониазид + пиразинамид + рифампицин + этамбутол + пиридоксин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изониазид + рифампицин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изониазид + этамбутол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J04B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противолепрозные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J04BA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противолепрозные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дапсон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противовирусные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J05A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противовирусные препараты прямого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J05AB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ацикловир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крем для местного и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крем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глазная;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местного и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валганцикловир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ганцикловир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J05AE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протеаз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атазанавир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дарунавир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нарлапревир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нирматрелвир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нирматрелвир + ритонавир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набор таблеток, покрытых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ритонавир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саквинавир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фосампренавир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J05AF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нуклеозиды и нуклеотиды - ингибиторы обратной транскриптазы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абакавир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диданозин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зидовудин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ламивудин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ставудин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телбивудин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тенофовир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тенофовира алафенамид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фосфазид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эмтрицитабин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энтекавир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J05AG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ненуклеозидные ингибиторы обратной транскриптазы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доравирин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невирапин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элсульфавирин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этравирин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эфавиренз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J05AH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нейраминидазы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осельтамивир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J05AP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противовирусные препараты для лечения гепатита 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велпатасвир + софосбувир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глекапревир + пибрентасвир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даклатасвир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дасабувир;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омбитасвир + паритапревир + ритонавир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таблеток набор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рибавирин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симепревир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софосбувир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J05AR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абакавир + ламивудин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абакавир + зидовудин + ламивудин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биктегравир + тенофовир алафенамид + эмтрицитабин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доравирин + ламивудин + тенофовир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зидовудин + ламивудин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лопинавир + ритонавир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рилпивирин + тенофовир + эмтрицитабин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J05AX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противовирусные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булевиртид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гразопревир + элбасвир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долутегравир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имидазолилэтанамид пентандиовой кислоты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кагоцел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маравирок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молнупиравир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ралтегравир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жевательные;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ремдесивир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умифеновир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фавипиравир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иммунные сыворотки и иммуноглобулины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J06A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иммунные сыворотки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J06AA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иммунные сыворотки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анатоксин дифтерийный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анатоксин дифтерийно-столбнячный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анатоксин столбнячный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антитоксин яда гадюки обыкновенной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сыворотка противоботулиническая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сыворотка противодифтерийная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сыворотка противостолбнячная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J06B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иммуноглобулины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J06BA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иммуноглобулины, нормальные человеческие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иммуноглобулин человека нормальный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J06BB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специфические иммуноглобулины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иммуноглобулин антирабический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иммуноглобулин против клещевого энцефалита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иммуноглобулин противостолбнячный человека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иммуноглобулин человека антирезус RHO(D)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иммуноглобулин человека противостафилококковый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паливизумаб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вакцины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вакцины для профилактики новой коронавирусной инфекции COVID-19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J07A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вакцины бактериальные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J07AF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вакцины дифтерийные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анатоксин дифтерийный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J07AM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противостолбнячные вакцины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анатоксин дифтерийно-столбнячный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анатоксин столбнячный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противоопухолевые препараты и иммуномодуляторы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противоопухолевые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алкилирующие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аналоги азотистого иприта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бендамустин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ифосфамид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мелфалан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внутрисосудистого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хлорамбуцил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циклофосфамид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сахарной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алкилсульфонаты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бусульфан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нитрозомочевины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кармустин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ломустин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алкилирующие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дакарбазин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темозоломид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антиметаболиты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аналоги фолиевой кислоты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метотрексат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пеметрексед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ралтитрексид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аналоги пурина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меркаптопурин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неларабин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флударабин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L01BC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аналоги пиримидина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азацитидин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гемцитабин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капецитабин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фторурацил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внутрисосудистого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внутрисосудистого и внутриполостного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цитарабин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алкалоиды барвинка и их 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винбластин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винкристин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винорелбин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L01CB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подофиллотоксина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этопозид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L01CD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таксаны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доцетаксел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кабазитаксел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паклитаксел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противоопухолевые антибиотики и родственные соединения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L01DB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антрациклины и родственные соединения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даунорубицин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доксорубицин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идарубицин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митоксантрон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внутривенного и внутриплеврального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эпирубицин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L01DC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противоопухолевые антибиотики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блеомицин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иксабепилон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митомицин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противоопухолевые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L01XA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платины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карбоплатин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оксалиплатин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цисплатин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 и внутрибрюшинного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L01XB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метилгидразины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прокарбазин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L01XC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моноклональные антитела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авелумаб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атезолизумаб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бевацизумаб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блинатумомаб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брентуксимаб ведотин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даратумумаб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дурвалумаб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изатуксимаб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ипилимумаб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ниволумаб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обинутузумаб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панитумумаб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пембролизумаб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пертузумаб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пролголимаб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рамуцирумаб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ритуксимаб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трастузумаб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трастузумаб эмтанзин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цетуксимаб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элотузумаб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L01XE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протеинкиназы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абемациклиб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акалабрутиниб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акситиниб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алектиниб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афатиниб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бозутиниб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вандетаниб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вемурафениб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гефитиниб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дабрафениб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дазатиниб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ибрутиниб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иматиниб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кабозантиниб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кобиметиниб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кризотиниб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лапатиниб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ленватиниб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мидостаурин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нилотиниб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нинтеданиб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мягкие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осимертиниб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пазопаниб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палбоциклиб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регорафениб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рибоциклиб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руксолитиниб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сорафениб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сунитиниб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траметиниб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церитиниб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эрлотиниб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L01XX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противоопухолевые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аспарагиназа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афлиберцепт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внутриглазного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бортезомиб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венетоклакс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висмодегиб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гидроксикарбамид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иксазомиб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иринотекан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карфилзомиб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митотан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олапариб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талазопариб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третиноин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фактор некроза опухоли альфа-1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(тимозин рекомбинантный)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эрибулин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противоопухолевые гормональные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L02A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гормоны и родственные соединения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L02AB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гестагены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медроксипрогестерон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L02AE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аналоги гонадотропин-рилизинг гормона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бусерелин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гозерелин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имплантат;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лейпрорелин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трипторелин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L02B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антагонисты гормонов и родственные соединения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L02BA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антиэстрогены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тамоксифен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фулвестрант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L02BB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антиандрогены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апалутамид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бикалутамид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флутамид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энзалутамид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L02BG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ароматазы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анастрозол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L02BX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антагонисты гормонов и родственные соединения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абиратерон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дегареликс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иммуностимуляторы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L03A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иммуностимуляторы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L03AA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колониестимулирующие факторы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филграстим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эмпэгфилграстим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L03AB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интерфероны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интерферон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гель для местного и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назальные;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интраназального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интраназального введения и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 и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и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ректальные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интерферон бета-1a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интерферон бета-1b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интерферон гамма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интраназального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пэгинтерферон альфа-2a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пэгинтерферон альфа-2b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пэгинтерферон бета-1a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цепэгинтерферон альфа-2b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L03AX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иммуностимуляторы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азоксимера бромид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 и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вагинальные и ректальные;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вакцина для лечения рака мочевого пузыря БЦЖ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суспензии для внутрипузырного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глатирамера ацетат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глутамил-цистеинил-глицин динатрия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меглюмина акридонацетат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тилорон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иммунодепрессанты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L04A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иммунодепрессанты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L04AA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селективные иммунодепрессанты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абатацепт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алемтузумаб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апремиласт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барицитиниб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белимумаб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ведолизумаб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иммуноглобулин антитимоцитарный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кладрибин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лефлуномид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микофенолата мофетил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микофеноловая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натализумаб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окрелизумаб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сипонимод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терифлуномид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тофацитиниб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упадацитиниб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финголимод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эверолимус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экулизумаб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L04AB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фактора некроза опухоли альфа (ФНО-альфа)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адалимумаб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голимумаб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инфликсимаб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цертолизумаба пэгол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этанерцепт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L04AC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интерлейкина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анакинра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базиликсимаб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гуселькумаб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иксекизумаб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канакинумаб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левилимаб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нетакимаб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олокизумаб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рисанкизумаб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сарилумаб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секукинумаб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тоцилизумаб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устекинумаб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L04AD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кальциневрина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такролимус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циклоспорин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мягкие;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L04AX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иммунодепрессанты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азатиоприн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диметилфумарат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кишечнорастворимые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леналидомид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пирфенидон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помалидомид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костно-мышечная система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противовоспалительные и противоревматические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M01AB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уксусной кислоты и родственные соединения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диклофенак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модифицированным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 с пролонгированным высвобождением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кеторолак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M01AE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пропионовой кислоты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декскетопрофен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ибупрофен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гель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для приготовления раствора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крем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ректальные;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ректальные (для детей);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 (для детей);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кетопрофен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модифицированным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ректальные;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ректальные (для детей);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модифицированным высвобождением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M01C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базисные противоревматические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M01CC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пеницилламин и подобные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пеницилламин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миорелаксанты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M03A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миорелаксанты периферического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M03AB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холина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суксаметония йодид и хлорид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M03AC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четвертичные аммониевые соединения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пипекурония бромид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рокурония бромид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M03AX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миорелаксанты периферического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ботулинический токсин типа 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ботулинический токсин типа A-гемагглютинин комплекс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M03B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миорелаксанты центрального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M03BX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миорелаксанты центрального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баклофен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интратекального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тизанидин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модифицированным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противоподагрические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M04A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противоподагрические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M04AA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образования мочевой кислоты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аллопуринол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заболеваний костей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M05B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влияющие на структуру и минерализацию костей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M05BA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бифосфонаты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алендроновая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золедроновая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M05BX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деносумаб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стронция ранелат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M09AX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нусинерсен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интратекального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рисдиплам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нервная система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анестетики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общей анестезии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N01AB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галогенированные углеводороды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галотан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жидкость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десфлуран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жидкость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севофлуран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жидкость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N01AF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барбитураты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тиопентал натрия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N01AH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опиоидные анальгетики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тримеперидин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N01AX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 для общей анестезии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динитрогена оксид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газ сжатый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кетамин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натрия оксибутират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пропофол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эмульсия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эмульсия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N01B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местные анестетики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N01BA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эфиры аминобензойной кислоты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прокаин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N01BB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бупивакаин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интратекального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левобупивакаин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ропивакаин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анальгетики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N02A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опиоиды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N02AA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природные алкалоиды опия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морфин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налоксон + оксикодон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N02AB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фенилпиперидина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фентанил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трансдермальная терапевтическая система;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пластырь трансдермальный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N02AE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орипавина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бупренорфин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N02AX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опиоиды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пропионилфенилэтоксиэтилпиперидин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защечные;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подъязычные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тапентадол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трамадол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ректальные;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N02B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анальгетики и антипиретики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N02BA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салициловая кислота и ее производные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ацетилсалициловая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кишечнорастворимые,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N02BE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анилиды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парацетамол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для приготовления суспензии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 (для детей);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ректальные;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суппозитории ректальные (для детей);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 (для детей);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противоэпилептические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N03A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противоэпилептические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N03AA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барбитураты и их производные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бензобарбитал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фенобарбитал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(для детей)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N03AB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гидантоина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фенитоин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N03AD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сукцинимида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этосуксимид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N03AE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бензодиазепина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клоназепам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N03AF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карбоксамида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карбамазепин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сироп;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окскарбазепин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N03AG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жирных кислот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вальпроевая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с пролонгированным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сироп;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сироп (для детей);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N03AX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противоэпилептические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бриварацетам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зонисамид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лакосамид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ламотриджин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леветирацетам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перампанел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прегабалин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топирамат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противопаркинсонические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N04A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антихолинергические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N04AA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третичные амины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бипериден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тригексифенидил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N04B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дофаминергические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N04BA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допа и ее производные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леводопа + бенсеразид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модифицированным высвобождением;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леводопа + карбидопа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N04BB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адамантана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амантадин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N04BC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агонисты дофаминовых рецепторов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пирибедил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контролируемым высвобождением,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прамипексол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психолептики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антипсихотические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алифатические производные фенотиазина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левомепромазин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хлорпромазин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драже;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пиперазиновые производные фенотиазина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перфеназин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трифлуоперазин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флуфеназин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пиперидиновые производные фенотиазина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перициазин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тиоридазин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бутирофенона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галоперидол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 (масляный);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дроперидол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N05AE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индола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луразидон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сертиндол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N05AF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тиоксантена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зуклопентиксол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 (масляный);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флупентиксол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 (масляный);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N05AH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диазепины, оксазепины, тиазепины и оксепины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кветиапин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клозапин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оланзапин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диспергируемые в полости рта;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N05AL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бензамиды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сульпирид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антипсихотические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карипразин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палиперидон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рисперидон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диспергируемые в полости рта;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для рассасывания;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арипипразол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анксиолитики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бензодиазепина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бромдигидрохлорфенил-бензодиазепин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диспергируемые в полости рта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диазепам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лоразепам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оксазепам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дифенилметана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гидроксизин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снотворные и седативные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N05CD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бензодиазепина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мидазолам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нитразепам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N05CF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бензодиазепиноподобные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зопиклон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психоаналептики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N06A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антидепрессанты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N06AA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неселективные ингибиторы обратного захвата моноаминов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амитриптилин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имипрамин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драже;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кломипрамин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N06AB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селективные ингибиторы обратного захвата серотонина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пароксетин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сертралин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флуоксетин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флувоксамин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N06AX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антидепрессанты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агомелатин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пипофезин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модифицированным высвобождением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N06B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N06BC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ксантина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кофеин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и субконъюнктивального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N06BX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психостимуляторы и ноотропные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винпоцетин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защечные;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подъязычные;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защечные и подъязычные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метионил-глутамил-гистидил-фенилаланил-пролил-глицил-пролин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назальные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пирацетам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полипептиды коры головного мозга скота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фонтурацетам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церебролизин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цитиколин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N06D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деменции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N06DA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антихолинэстеразные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галантамин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ривастигмин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трансдермальная терапевтическая система;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N06DX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 для лечения деменции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мемантин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 для лечения заболеваний нервной системы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N07A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парасимпатомиметики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N07AA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антихолинэстеразные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неостигмина метилсульфат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пиридостигмина бромид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N07AX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парасимпатомиметики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холина альфосцерат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инфузий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N07B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применяемые при зависимостях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N07BB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применяемые при алкогольной зависимости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налтрексон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N07C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устранения головокружения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N07CA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устранения головокружения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бетагистин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N07X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 для лечения заболеваний нервной системы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N07XX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препараты для лечения заболеваний нервной системы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инозин + никотинамид + рибофлавин + янтарная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тетрабеназин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этилметилгидроксипиридина сукцинат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противопаразитарные препараты, инсектициды и репелленты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противопротозойные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P01B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противомалярийные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P01BA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аминохинолины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гидроксихлорохин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P01BC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метанолхинолины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мефлохин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противогельминтные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P02B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трематодоза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P02BA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хинолина и родственные соединения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празиквантел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P02C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нематодоза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P02CA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бензимидазола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мебендазол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P02CC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тетрагидропиримидина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пирантел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P02CE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имидазотиазола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левамизол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P03A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P03AX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бензилбензоат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для наружного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эмульсия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дыхательная система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назальные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деконгестанты и другие препараты для местного применения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R01AA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адреномиметики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ксилометазолин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гель назальный;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назальные;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назальные (для детей);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 дозированный (для детей)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заболеваний горла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R02A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заболеваний горла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R02AA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антисептические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йод + калия йодид + глицерол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местного применения;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для местного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адренергические средства для ингаляционного введения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селективные бета 2-адреномиметики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индакатерол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порошком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сальбутамол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дозированный, активируемый вдохом;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для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порошком для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формотерол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порошком для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R03AK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беклометазон + формотерол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будесонид + формотерол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 с порошком для ингаляций набор;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порошком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вилантерол + флутиказона фуроат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мометазон + формотерол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салметерол + флутиказон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порошком для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R03AL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аклидиния бромид + формотерол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вилантерол + умеклидиния бромид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вилантерол + умеклидиния бромид + флутиказона фуроат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гликопиррония бромид + индакатерол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порошком для ингаляций</w:t>
            </w:r>
          </w:p>
        </w:tc>
      </w:tr>
      <w:tr>
        <w:trPr/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ипратропия бромид + фенотерол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олодатерол + тиотропия бромид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глюкокортикоиды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беклометазон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дозированный, активируемый вдохом;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будесонид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назальные;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кишечнорастворимые;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ингаляций дозированная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флутиказон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R03BB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антихолинергические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аклидиния бромид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гликопиррония бромид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порошком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ипратропия бромид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тиотропия бромид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с порошком для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R03BC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противоаллергические средства, кроме глюкокортикоидов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кромоглициевая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аэрозоль для ингаляций дозированный;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спрей назальный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R03DA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ксантины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аминофиллин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R03DX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бенрализумаб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меполизумаб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омализумаб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подкожного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реслизумаб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фенспирид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сироп;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R05C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R05CB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муколитические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амброксол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 пролонгированного действия;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пастилки;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 и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сироп;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для рассасывания;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шипучие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ацетилцистеин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для приготовления раствора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гранулы для приготовления сиропа;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раствора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 и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 и ингаляций;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сироп;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шипучие;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дорназа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антигистаминные средства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R06A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антигистаминные средства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R06AA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эфиры алкиламинов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дифенгидрамин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R06AC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замещенные этилендиамины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хлоропирамин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R06AE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производные пиперазина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цетиризин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сироп;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R06AX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антигистаминные средства системного действия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лоратадин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сироп;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приема внутрь;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 для лечения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заболеваний дыхательной системы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R07A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препараты для лечения заболеваний дыхательной системы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R07AA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легочные сурфактанты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берактант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эндотрахеального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порактант альфа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суспензия для эндотрахеального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сурфактант-БЛ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эмульсии для ингаляционного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R07AX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препараты для лечения заболеваний органов дыхания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ивакафтор + лумакафтор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органы чувств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офтальмологические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антибиотики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тетрациклин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мазь глазная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противоглаукомные препараты и миотические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S01EB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парасимпатомиметики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пилокарпин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ингибиторы карбоангидразы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ацетазоламид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дорзоламид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S01ED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бета-адреноблокаторы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тимолол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гель глазной;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S01EE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аналоги простагландинов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тафлупрост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латанопрост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S01EX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противоглаукомные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бутиламиногидроксипропоксифеноксиметил-метилоксадиазол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мидриатические и циклоплегические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S01FA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антихолинэргические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тропикамид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местные анестетики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S01HA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местные анестетики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оксибупрокаин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диагностические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S01JA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красящие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флуоресцеин натрия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вязкоэластичные соединения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гипромеллоза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S01LA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средства, препятствующие новообразованию сосудов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бролуцизумаб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внутриглазного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ранибизумаб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внутриглазного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заболеваний уха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S02A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S02AA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рифамицин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капли ушные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spacing w:before="0" w:after="200"/>
              <w:ind w:left="0" w:hanging="0"/>
              <w:jc w:val="left"/>
              <w:outlineLvl w:val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аллергены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V01A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аллергены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V01AA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аллергенов экстракт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аллергены бактерий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аллерген бактерий (туберкулезный рекомбинантный)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лечебные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V03A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лечебные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V03AB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антидоты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димеркаптопропансульфонат натрия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калий-железо гексацианоферрат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кальция тринатрия пентетат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 и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карбоксим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налоксон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натрия тиосульфат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протамина сульфат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сугаммадекс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цинка бисвинилимидазола диацетат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V03AC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железосвязывающие препараты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деферазирокс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диспергируемые;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V03AE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препараты для лечения гиперкалиемии и гиперфосфатемии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комплекс </w:t>
            </w:r>
            <w:r>
              <w:rPr/>
              <w:drawing>
                <wp:inline distT="0" distB="0" distL="0" distR="0">
                  <wp:extent cx="714375" cy="20002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(III) оксигидроксида, сахарозы и крахмала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 жевательные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севеламер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V03AF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дезинтоксикационные препараты для противоопухолевой терапии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кальция фолинат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капсулы;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месна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V03AX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прочие лечебные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лечебное питание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V06D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продукты лечебного питания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V06DD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аминокислоты, включая комбинации с полипептидами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аминокислоты для парентерального питания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аминокислоты и их смеси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кетоаналоги аминокислот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V06DE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аминокислоты для парентерального питания + прочие препараты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нелечебные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V07A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нелечебные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V07AB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растворители и разбавители, включая ирригационные растворы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вода для инъекций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контрастные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V08A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рентгеноконтрастные средства, содержащие йод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V08AA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натрия амидотризоат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V08AB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йоверсол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и внутриартериального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йогексол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йомепрол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йопромид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V08B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рентгеноконтрастные средства, кроме йодсодержащих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V08BA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рентгеноконтрастные средства, содержащие бария сульфат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бария сульфат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V08C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контрастные средства для магнитно-резонансной томографии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V08CA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парамагнитные контрастные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гадобеновая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гадобутрол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гадоверсетамид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гадодиамид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гадоксетовая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гадопентетовая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гадотеридол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гадотеровая кислота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V09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диагностические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меброфенин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пентатех 99mTc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пирфотех 99mTc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технеция (99mTc) оксабифор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технеция (99mTc) фитат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терапевтические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V10B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V10BX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разные радиофармацевтические средства для уменьшения боли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стронция хлорид 89Sr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V10X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другие терапевтические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V10XX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разные терапевтические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радия хлорид [223 Ra]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раствор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Специализированные продукты лечебного питания для пациентов, страдающих фенилкетонурией, галактоземией, целиакией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Перевязочные средства, шприцы, иглы для шприц-ручек, катетеры Пеццера, калоприемники, мочеприемники, зонды для питания, тест-полоски для определения содержания глюкозы в крови согласно </w:t>
            </w:r>
            <w:hyperlink r:id="rId3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постановлению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ind w:lef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Система непрерывного мониторинга глюкозы и расходных материалов к ней для обеспечения детей с сахарным диабетом 1 типа</w:t>
            </w:r>
          </w:p>
        </w:tc>
      </w:tr>
    </w:tbl>
    <w:p>
      <w:pPr>
        <w:pStyle w:val="Normal"/>
        <w:widowControl w:val="false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widowControl w:val="false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hyperlink r:id="rId4">
        <w:r>
          <w:rPr>
            <w:rFonts w:ascii="Arial" w:hAnsi="Arial"/>
            <w:b w:val="false"/>
            <w:i w:val="false"/>
            <w:strike w:val="false"/>
            <w:dstrike w:val="false"/>
            <w:sz w:val="20"/>
            <w:u w:val="none"/>
          </w:rPr>
        </w:r>
      </w:hyperlink>
    </w:p>
    <w:p>
      <w:pPr>
        <w:pStyle w:val="Normal"/>
        <w:rPr/>
      </w:pPr>
      <w:hyperlink r:id="rId5">
        <w:r>
          <w:rPr/>
        </w:r>
      </w:hyperlink>
    </w:p>
    <w:p>
      <w:pPr>
        <w:pStyle w:val="ConsPlusNormal"/>
        <w:rPr/>
      </w:pPr>
      <w:hyperlink r:id="rId6">
        <w:r>
          <w:rPr/>
        </w:r>
      </w:hyperlink>
    </w:p>
    <w:p>
      <w:pPr>
        <w:pStyle w:val="ConsPlusNormal"/>
        <w:rPr/>
      </w:pPr>
      <w:hyperlink r:id="rId7">
        <w:r>
          <w:rPr/>
        </w:r>
      </w:hyperlink>
    </w:p>
    <w:p>
      <w:pPr>
        <w:pStyle w:val="ConsPlusNormal"/>
        <w:rPr/>
      </w:pPr>
      <w:hyperlink r:id="rId8">
        <w:r>
          <w:rPr/>
        </w:r>
      </w:hyperlink>
    </w:p>
    <w:p>
      <w:pPr>
        <w:pStyle w:val="ConsPlusNormal"/>
        <w:rPr/>
      </w:pPr>
      <w:hyperlink r:id="rId9">
        <w:r>
          <w:rPr/>
        </w:r>
      </w:hyperlink>
    </w:p>
    <w:p>
      <w:pPr>
        <w:pStyle w:val="ConsPlusNormal"/>
        <w:rPr/>
      </w:pPr>
      <w:hyperlink r:id="rId10">
        <w:r>
          <w:rPr/>
        </w:r>
      </w:hyperlink>
    </w:p>
    <w:p>
      <w:pPr>
        <w:pStyle w:val="ConsPlusNormal"/>
        <w:rPr/>
      </w:pPr>
      <w:hyperlink r:id="rId11">
        <w:r>
          <w:rPr/>
        </w:r>
      </w:hyperlink>
    </w:p>
    <w:p>
      <w:pPr>
        <w:pStyle w:val="ConsPlusNormal"/>
        <w:rPr/>
      </w:pPr>
      <w:hyperlink r:id="rId12">
        <w:r>
          <w:rPr/>
        </w:r>
      </w:hyperlink>
    </w:p>
    <w:p>
      <w:pPr>
        <w:pStyle w:val="ConsPlusNormal"/>
        <w:rPr/>
      </w:pPr>
      <w:hyperlink r:id="rId13">
        <w:r>
          <w:rPr/>
        </w:r>
      </w:hyperlink>
    </w:p>
    <w:p>
      <w:pPr>
        <w:pStyle w:val="ConsPlusNormal"/>
        <w:rPr/>
      </w:pPr>
      <w:hyperlink r:id="rId14">
        <w:r>
          <w:rPr/>
        </w:r>
      </w:hyperlink>
    </w:p>
    <w:p>
      <w:pPr>
        <w:pStyle w:val="ConsPlusNormal"/>
        <w:rPr/>
      </w:pPr>
      <w:hyperlink r:id="rId15">
        <w:r>
          <w:rPr/>
        </w:r>
      </w:hyperlink>
    </w:p>
    <w:p>
      <w:pPr>
        <w:pStyle w:val="ConsPlusNormal"/>
        <w:rPr/>
      </w:pPr>
      <w:hyperlink r:id="rId16">
        <w:r>
          <w:rPr/>
        </w:r>
      </w:hyperlink>
    </w:p>
    <w:p>
      <w:pPr>
        <w:pStyle w:val="ConsPlusNormal"/>
        <w:rPr/>
      </w:pPr>
      <w:hyperlink r:id="rId17">
        <w:r>
          <w:rPr/>
        </w:r>
      </w:hyperlink>
    </w:p>
    <w:p>
      <w:pPr>
        <w:pStyle w:val="ConsPlusNormal"/>
        <w:rPr/>
      </w:pPr>
      <w:hyperlink r:id="rId18">
        <w:r>
          <w:rPr/>
        </w:r>
      </w:hyperlink>
    </w:p>
    <w:p>
      <w:pPr>
        <w:pStyle w:val="ConsPlusNormal"/>
        <w:rPr/>
      </w:pPr>
      <w:hyperlink r:id="rId19">
        <w:r>
          <w:rPr/>
        </w:r>
      </w:hyperlink>
    </w:p>
    <w:p>
      <w:pPr>
        <w:pStyle w:val="ConsPlusNormal"/>
        <w:rPr/>
      </w:pPr>
      <w:hyperlink r:id="rId20">
        <w:r>
          <w:rPr/>
        </w:r>
      </w:hyperlink>
    </w:p>
    <w:p>
      <w:pPr>
        <w:pStyle w:val="ConsPlusNormal"/>
        <w:rPr/>
      </w:pPr>
      <w:hyperlink r:id="rId21">
        <w:r>
          <w:rPr/>
        </w:r>
      </w:hyperlink>
    </w:p>
    <w:p>
      <w:pPr>
        <w:pStyle w:val="ConsPlusNormal"/>
        <w:rPr/>
      </w:pPr>
      <w:hyperlink r:id="rId22">
        <w:r>
          <w:rPr/>
        </w:r>
      </w:hyperlink>
    </w:p>
    <w:p>
      <w:pPr>
        <w:pStyle w:val="ConsPlusNormal"/>
        <w:rPr/>
      </w:pPr>
      <w:hyperlink r:id="rId23">
        <w:r>
          <w:rPr/>
        </w:r>
      </w:hyperlink>
    </w:p>
    <w:p>
      <w:pPr>
        <w:pStyle w:val="ConsPlusNormal"/>
        <w:rPr/>
      </w:pPr>
      <w:hyperlink r:id="rId24">
        <w:r>
          <w:rPr/>
        </w:r>
      </w:hyperlink>
    </w:p>
    <w:p>
      <w:pPr>
        <w:pStyle w:val="ConsPlusNormal"/>
        <w:rPr/>
      </w:pPr>
      <w:hyperlink r:id="rId25">
        <w:r>
          <w:rPr/>
        </w:r>
      </w:hyperlink>
    </w:p>
    <w:p>
      <w:pPr>
        <w:pStyle w:val="ConsPlusNormal"/>
        <w:rPr/>
      </w:pPr>
      <w:hyperlink r:id="rId26">
        <w:r>
          <w:rPr/>
        </w:r>
      </w:hyperlink>
    </w:p>
    <w:p>
      <w:pPr>
        <w:pStyle w:val="ConsPlusNormal"/>
        <w:rPr/>
      </w:pPr>
      <w:hyperlink r:id="rId27">
        <w:r>
          <w:rPr/>
        </w:r>
      </w:hyperlink>
    </w:p>
    <w:p>
      <w:pPr>
        <w:pStyle w:val="ConsPlusNormal"/>
        <w:rPr/>
      </w:pPr>
      <w:hyperlink r:id="rId28">
        <w:r>
          <w:rPr/>
        </w:r>
      </w:hyperlink>
    </w:p>
    <w:p>
      <w:pPr>
        <w:pStyle w:val="ConsPlusNormal"/>
        <w:rPr/>
      </w:pPr>
      <w:hyperlink r:id="rId29">
        <w:r>
          <w:rPr/>
        </w:r>
      </w:hyperlink>
    </w:p>
    <w:p>
      <w:pPr>
        <w:pStyle w:val="ConsPlusNormal"/>
        <w:rPr/>
      </w:pPr>
      <w:hyperlink r:id="rId30">
        <w:r>
          <w:rPr/>
        </w:r>
      </w:hyperlink>
    </w:p>
    <w:p>
      <w:pPr>
        <w:pStyle w:val="ConsPlusNormal"/>
        <w:rPr/>
      </w:pPr>
      <w:hyperlink r:id="rId31">
        <w:r>
          <w:rPr/>
        </w:r>
      </w:hyperlink>
    </w:p>
    <w:p>
      <w:pPr>
        <w:pStyle w:val="ConsPlusNormal"/>
        <w:rPr/>
      </w:pPr>
      <w:hyperlink r:id="rId32">
        <w:r>
          <w:rPr/>
        </w:r>
      </w:hyperlink>
    </w:p>
    <w:p>
      <w:pPr>
        <w:pStyle w:val="ConsPlusNormal"/>
        <w:rPr/>
      </w:pPr>
      <w:hyperlink r:id="rId33">
        <w:r>
          <w:rPr/>
        </w:r>
      </w:hyperlink>
    </w:p>
    <w:p>
      <w:pPr>
        <w:pStyle w:val="ConsPlusNormal"/>
        <w:rPr/>
      </w:pPr>
      <w:hyperlink r:id="rId34">
        <w:r>
          <w:rPr/>
        </w:r>
      </w:hyperlink>
    </w:p>
    <w:p>
      <w:pPr>
        <w:pStyle w:val="ConsPlusNormal"/>
        <w:rPr>
          <w:rFonts w:ascii="Arial" w:hAnsi="Arial"/>
          <w:sz w:val="20"/>
        </w:rPr>
      </w:pPr>
      <w:hyperlink r:id="rId35">
        <w:r>
          <w:rPr>
            <w:rFonts w:ascii="Arial" w:hAnsi="Arial"/>
            <w:sz w:val="20"/>
          </w:rPr>
        </w:r>
      </w:hyperlink>
    </w:p>
    <w:sectPr>
      <w:type w:val="nextPage"/>
      <w:pgSz w:w="11906" w:h="16838"/>
      <w:pgMar w:left="1701" w:right="850" w:header="0" w:top="4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52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ea20c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a20c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bd6529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bd6529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3e3146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94aa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794aa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794aa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794aa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794aa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794aa4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rsid w:val="00794aa4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TextList" w:customStyle="1">
    <w:name w:val="ConsPlusTextList"/>
    <w:uiPriority w:val="99"/>
    <w:qFormat/>
    <w:rsid w:val="00794aa4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bd6529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bd6529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extList1" w:customStyle="1">
    <w:name w:val="ConsPlusTextList1"/>
    <w:uiPriority w:val="99"/>
    <w:qFormat/>
    <w:rsid w:val="003e314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e31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3e314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login.consultant.ru/link/?req=doc&amp;base=RZB&amp;n=35503" TargetMode="External"/><Relationship Id="rId4" Type="http://schemas.openxmlformats.org/officeDocument/2006/relationships/hyperlink" Target="https://login.consultant.ru/link/?req=doc&amp;base=RZB&amp;n=35503" TargetMode="External"/><Relationship Id="rId5" Type="http://schemas.openxmlformats.org/officeDocument/2006/relationships/hyperlink" Target="https://login.consultant.ru/link/?req=doc&amp;base=RZB&amp;n=35503" TargetMode="External"/><Relationship Id="rId6" Type="http://schemas.openxmlformats.org/officeDocument/2006/relationships/hyperlink" Target="https://login.consultant.ru/link/?req=doc&amp;base=RZB&amp;n=35503" TargetMode="External"/><Relationship Id="rId7" Type="http://schemas.openxmlformats.org/officeDocument/2006/relationships/hyperlink" Target="https://login.consultant.ru/link/?req=doc&amp;base=RZB&amp;n=35503" TargetMode="External"/><Relationship Id="rId8" Type="http://schemas.openxmlformats.org/officeDocument/2006/relationships/hyperlink" Target="https://login.consultant.ru/link/?req=doc&amp;base=RZB&amp;n=35503" TargetMode="External"/><Relationship Id="rId9" Type="http://schemas.openxmlformats.org/officeDocument/2006/relationships/hyperlink" Target="https://login.consultant.ru/link/?req=doc&amp;base=RZB&amp;n=35503" TargetMode="External"/><Relationship Id="rId10" Type="http://schemas.openxmlformats.org/officeDocument/2006/relationships/hyperlink" Target="https://login.consultant.ru/link/?req=doc&amp;base=RZB&amp;n=35503" TargetMode="External"/><Relationship Id="rId11" Type="http://schemas.openxmlformats.org/officeDocument/2006/relationships/hyperlink" Target="https://login.consultant.ru/link/?req=doc&amp;base=RZB&amp;n=35503" TargetMode="External"/><Relationship Id="rId12" Type="http://schemas.openxmlformats.org/officeDocument/2006/relationships/hyperlink" Target="https://login.consultant.ru/link/?req=doc&amp;base=RZB&amp;n=35503" TargetMode="External"/><Relationship Id="rId13" Type="http://schemas.openxmlformats.org/officeDocument/2006/relationships/hyperlink" Target="https://login.consultant.ru/link/?req=doc&amp;base=RZB&amp;n=35503" TargetMode="External"/><Relationship Id="rId14" Type="http://schemas.openxmlformats.org/officeDocument/2006/relationships/hyperlink" Target="https://login.consultant.ru/link/?req=doc&amp;base=RZB&amp;n=35503" TargetMode="External"/><Relationship Id="rId15" Type="http://schemas.openxmlformats.org/officeDocument/2006/relationships/hyperlink" Target="https://login.consultant.ru/link/?req=doc&amp;base=RZB&amp;n=35503" TargetMode="External"/><Relationship Id="rId16" Type="http://schemas.openxmlformats.org/officeDocument/2006/relationships/hyperlink" Target="https://login.consultant.ru/link/?req=doc&amp;base=RZB&amp;n=35503" TargetMode="External"/><Relationship Id="rId17" Type="http://schemas.openxmlformats.org/officeDocument/2006/relationships/hyperlink" Target="https://login.consultant.ru/link/?req=doc&amp;base=RZB&amp;n=35503" TargetMode="External"/><Relationship Id="rId18" Type="http://schemas.openxmlformats.org/officeDocument/2006/relationships/hyperlink" Target="https://login.consultant.ru/link/?req=doc&amp;base=RZB&amp;n=35503" TargetMode="External"/><Relationship Id="rId19" Type="http://schemas.openxmlformats.org/officeDocument/2006/relationships/hyperlink" Target="https://login.consultant.ru/link/?req=doc&amp;base=RZB&amp;n=35503" TargetMode="External"/><Relationship Id="rId20" Type="http://schemas.openxmlformats.org/officeDocument/2006/relationships/hyperlink" Target="https://login.consultant.ru/link/?req=doc&amp;base=RZB&amp;n=35503" TargetMode="External"/><Relationship Id="rId21" Type="http://schemas.openxmlformats.org/officeDocument/2006/relationships/hyperlink" Target="https://login.consultant.ru/link/?req=doc&amp;base=RZB&amp;n=35503" TargetMode="External"/><Relationship Id="rId22" Type="http://schemas.openxmlformats.org/officeDocument/2006/relationships/hyperlink" Target="https://login.consultant.ru/link/?req=doc&amp;base=RZB&amp;n=35503" TargetMode="External"/><Relationship Id="rId23" Type="http://schemas.openxmlformats.org/officeDocument/2006/relationships/hyperlink" Target="https://login.consultant.ru/link/?req=doc&amp;base=RZB&amp;n=35503" TargetMode="External"/><Relationship Id="rId24" Type="http://schemas.openxmlformats.org/officeDocument/2006/relationships/hyperlink" Target="https://login.consultant.ru/link/?req=doc&amp;base=RZB&amp;n=35503" TargetMode="External"/><Relationship Id="rId25" Type="http://schemas.openxmlformats.org/officeDocument/2006/relationships/hyperlink" Target="https://login.consultant.ru/link/?req=doc&amp;base=RZB&amp;n=35503" TargetMode="External"/><Relationship Id="rId26" Type="http://schemas.openxmlformats.org/officeDocument/2006/relationships/hyperlink" Target="https://login.consultant.ru/link/?req=doc&amp;base=RZB&amp;n=35503" TargetMode="External"/><Relationship Id="rId27" Type="http://schemas.openxmlformats.org/officeDocument/2006/relationships/hyperlink" Target="https://login.consultant.ru/link/?req=doc&amp;base=RZB&amp;n=35503" TargetMode="External"/><Relationship Id="rId28" Type="http://schemas.openxmlformats.org/officeDocument/2006/relationships/hyperlink" Target="https://login.consultant.ru/link/?req=doc&amp;base=RZB&amp;n=35503" TargetMode="External"/><Relationship Id="rId29" Type="http://schemas.openxmlformats.org/officeDocument/2006/relationships/hyperlink" Target="https://login.consultant.ru/link/?req=doc&amp;base=RZB&amp;n=35503" TargetMode="External"/><Relationship Id="rId30" Type="http://schemas.openxmlformats.org/officeDocument/2006/relationships/hyperlink" Target="https://login.consultant.ru/link/?req=doc&amp;base=RZB&amp;n=35503" TargetMode="External"/><Relationship Id="rId31" Type="http://schemas.openxmlformats.org/officeDocument/2006/relationships/hyperlink" Target="https://login.consultant.ru/link/?req=doc&amp;base=RZB&amp;n=35503" TargetMode="External"/><Relationship Id="rId32" Type="http://schemas.openxmlformats.org/officeDocument/2006/relationships/hyperlink" Target="https://login.consultant.ru/link/?req=doc&amp;base=RZB&amp;n=35503" TargetMode="External"/><Relationship Id="rId33" Type="http://schemas.openxmlformats.org/officeDocument/2006/relationships/hyperlink" Target="https://login.consultant.ru/link/?req=doc&amp;base=RZB&amp;n=35503" TargetMode="External"/><Relationship Id="rId34" Type="http://schemas.openxmlformats.org/officeDocument/2006/relationships/hyperlink" Target="https://login.consultant.ru/link/?req=doc&amp;base=RZB&amp;n=35503" TargetMode="External"/><Relationship Id="rId35" Type="http://schemas.openxmlformats.org/officeDocument/2006/relationships/hyperlink" Target="https://login.consultant.ru/link/?req=doc&amp;base=RZB&amp;n=35503" TargetMode="Externa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LibreOffice/7.1.1.2$Windows_X86_64 LibreOffice_project/fe0b08f4af1bacafe4c7ecc87ce55bb426164676</Application>
  <AppVersion>15.0000</AppVersion>
  <Pages>103</Pages>
  <Words>10999</Words>
  <Characters>89724</Characters>
  <CharactersWithSpaces>97113</CharactersWithSpaces>
  <Paragraphs>3611</Paragraphs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2024-01-29T13:47:00Z</dcterms:created>
  <dc:creator>Юрист</dc:creator>
  <dc:description/>
  <dc:language>ru-RU</dc:language>
  <cp:lastModifiedBy/>
  <cp:lastPrinted>2024-01-29T13:50:09Z</cp:lastPrinted>
  <dcterms:modified xsi:type="dcterms:W3CDTF">2024-01-29T13:52:09Z</dcterms:modified>
  <cp:revision>9</cp:revision>
  <dc:subject/>
  <dc:title>Постановление Правительства РК от 29.12.2023 N 640"Об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2024 год и на плановый период 2025 и 2026 годов"(вместе с "Перечнем медицинских организаций Республики Коми,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